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7BFDF">
      <w:pPr>
        <w:jc w:val="center"/>
        <w:rPr>
          <w:sz w:val="28"/>
          <w:u w:val="single"/>
        </w:rPr>
      </w:pPr>
      <w:r>
        <w:rPr>
          <w:sz w:val="28"/>
          <w:u w:val="single"/>
        </w:rPr>
        <w:t>RESUME</w:t>
      </w:r>
    </w:p>
    <w:p w14:paraId="65D51C67">
      <w:pPr>
        <w:jc w:val="center"/>
        <w:rPr>
          <w:sz w:val="10"/>
        </w:rPr>
      </w:pPr>
    </w:p>
    <w:p w14:paraId="5EFF4E29">
      <w:pPr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MOORTHY PERIYASAMY</w:t>
      </w:r>
    </w:p>
    <w:p w14:paraId="3DBE52BF">
      <w:pPr>
        <w:jc w:val="center"/>
        <w:rPr>
          <w:sz w:val="18"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988"/>
        <w:gridCol w:w="283"/>
        <w:gridCol w:w="2345"/>
        <w:gridCol w:w="956"/>
        <w:gridCol w:w="310"/>
        <w:gridCol w:w="2519"/>
      </w:tblGrid>
      <w:tr w14:paraId="3F110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841" w:type="dxa"/>
            <w:vMerge w:val="restart"/>
          </w:tcPr>
          <w:p w14:paraId="311FE102">
            <w:pPr>
              <w:spacing w:after="0" w:line="240" w:lineRule="auto"/>
            </w:pPr>
            <w:bookmarkStart w:id="0" w:name="_GoBack" w:colFirst="6" w:colLast="6"/>
            <w:r>
              <w:rPr>
                <w:lang w:eastAsia="en-IN"/>
              </w:rPr>
              <w:drawing>
                <wp:inline distT="0" distB="0" distL="0" distR="0">
                  <wp:extent cx="758825" cy="850265"/>
                  <wp:effectExtent l="0" t="0" r="3175" b="698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283" cy="85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</w:tcPr>
          <w:p w14:paraId="4E8477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DOB</w:t>
            </w:r>
          </w:p>
        </w:tc>
        <w:tc>
          <w:tcPr>
            <w:tcW w:w="283" w:type="dxa"/>
          </w:tcPr>
          <w:p w14:paraId="09A8F046">
            <w:pPr>
              <w:spacing w:after="0" w:line="240" w:lineRule="auto"/>
            </w:pPr>
            <w:r>
              <w:t>:</w:t>
            </w:r>
          </w:p>
        </w:tc>
        <w:tc>
          <w:tcPr>
            <w:tcW w:w="2345" w:type="dxa"/>
          </w:tcPr>
          <w:p w14:paraId="545489AB">
            <w:pPr>
              <w:spacing w:after="0" w:line="240" w:lineRule="auto"/>
            </w:pPr>
            <w:r>
              <w:t>January 20, 1989</w:t>
            </w:r>
          </w:p>
        </w:tc>
        <w:tc>
          <w:tcPr>
            <w:tcW w:w="956" w:type="dxa"/>
          </w:tcPr>
          <w:p w14:paraId="2794AF3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Mobile</w:t>
            </w:r>
          </w:p>
        </w:tc>
        <w:tc>
          <w:tcPr>
            <w:tcW w:w="310" w:type="dxa"/>
          </w:tcPr>
          <w:p w14:paraId="4725E3B5">
            <w:pPr>
              <w:spacing w:after="0" w:line="240" w:lineRule="auto"/>
            </w:pPr>
            <w:r>
              <w:t>:</w:t>
            </w:r>
          </w:p>
        </w:tc>
        <w:tc>
          <w:tcPr>
            <w:tcW w:w="2519" w:type="dxa"/>
          </w:tcPr>
          <w:p w14:paraId="7BE329A2">
            <w:pPr>
              <w:spacing w:after="0" w:line="240" w:lineRule="auto"/>
            </w:pPr>
            <w:r>
              <w:t>+91 90436 68206</w:t>
            </w:r>
          </w:p>
        </w:tc>
      </w:tr>
      <w:tr w14:paraId="4BE9A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Merge w:val="continue"/>
          </w:tcPr>
          <w:p w14:paraId="6F9D4A3C">
            <w:pPr>
              <w:spacing w:after="0" w:line="240" w:lineRule="auto"/>
            </w:pPr>
          </w:p>
        </w:tc>
        <w:tc>
          <w:tcPr>
            <w:tcW w:w="988" w:type="dxa"/>
          </w:tcPr>
          <w:p w14:paraId="3EDCD0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83" w:type="dxa"/>
          </w:tcPr>
          <w:p w14:paraId="4EBE39AC">
            <w:pPr>
              <w:spacing w:after="0" w:line="240" w:lineRule="auto"/>
            </w:pPr>
            <w:r>
              <w:t>:</w:t>
            </w:r>
          </w:p>
        </w:tc>
        <w:tc>
          <w:tcPr>
            <w:tcW w:w="2345" w:type="dxa"/>
          </w:tcPr>
          <w:p w14:paraId="631A034E">
            <w:pPr>
              <w:spacing w:after="0" w:line="240" w:lineRule="auto"/>
            </w:pPr>
            <w:r>
              <w:t>1/237, Saliyakurichi,</w:t>
            </w:r>
          </w:p>
          <w:p w14:paraId="651691B0">
            <w:pPr>
              <w:spacing w:after="0" w:line="240" w:lineRule="auto"/>
            </w:pPr>
            <w:r>
              <w:t>Ottakovil (Post), Ariyalur 621 705</w:t>
            </w:r>
          </w:p>
        </w:tc>
        <w:tc>
          <w:tcPr>
            <w:tcW w:w="956" w:type="dxa"/>
          </w:tcPr>
          <w:p w14:paraId="22A87AE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310" w:type="dxa"/>
          </w:tcPr>
          <w:p w14:paraId="7105EC42">
            <w:pPr>
              <w:spacing w:after="0" w:line="240" w:lineRule="auto"/>
            </w:pPr>
            <w:r>
              <w:t>:</w:t>
            </w:r>
          </w:p>
        </w:tc>
        <w:tc>
          <w:tcPr>
            <w:tcW w:w="2519" w:type="dxa"/>
          </w:tcPr>
          <w:p w14:paraId="7138AB31">
            <w:pPr>
              <w:spacing w:after="0" w:line="240" w:lineRule="auto"/>
            </w:pPr>
            <w:r>
              <w:t>Moorthy87.p@gmail.com</w:t>
            </w:r>
          </w:p>
        </w:tc>
      </w:tr>
      <w:bookmarkEnd w:id="0"/>
    </w:tbl>
    <w:p w14:paraId="7393F92F"/>
    <w:p w14:paraId="2363B800">
      <w:pPr>
        <w:jc w:val="both"/>
      </w:pPr>
      <w:r>
        <w:t>I am a hardworking and always willing to learn new skills. I’m helpful and polite and have a good sense of humour. I can work independently in busy environment and within a setting. I am outgoing and tactful and able to listen effectively when solving problems. I am seeking an employment that will make best use of my skills and allow me to develop them further.</w:t>
      </w:r>
      <w:r>
        <w:tab/>
      </w:r>
    </w:p>
    <w:p w14:paraId="5040D014">
      <w:pPr>
        <w:jc w:val="both"/>
      </w:pPr>
    </w:p>
    <w:p w14:paraId="0A571623">
      <w:pPr>
        <w:jc w:val="both"/>
        <w:rPr>
          <w:b/>
          <w:sz w:val="28"/>
          <w:szCs w:val="28"/>
        </w:rPr>
      </w:pPr>
      <w:r>
        <w:rPr>
          <w:b/>
          <w:sz w:val="24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98425</wp:posOffset>
                </wp:positionV>
                <wp:extent cx="3104515" cy="0"/>
                <wp:effectExtent l="0" t="0" r="2032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45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8.5pt;margin-top:7.75pt;height:0pt;width:244.45pt;z-index:251661312;mso-width-relative:page;mso-height-relative:page;" filled="f" stroked="t" coordsize="21600,21600" o:gfxdata="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FFg0Y2AAA&#10;AAkBAAAPAAAAAAAAAAEAIAAAACIAAABkcnMvZG93bnJldi54bWxQSwECFAAUAAAACACHTuJAHMuJ&#10;ZeUBAADWAwAADgAAAAAAAAABACAAAAAnAQAAZHJzL2Uyb0RvYy54bWxQSwUGAAAAAAYABgBZAQAA&#10;fgUAAAAA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sz w:val="28"/>
          <w:szCs w:val="28"/>
        </w:rPr>
        <w:sym w:font="Wingdings 3" w:char="F0BF"/>
      </w:r>
      <w:r>
        <w:rPr>
          <w:b/>
          <w:sz w:val="28"/>
          <w:szCs w:val="28"/>
        </w:rPr>
        <w:t xml:space="preserve">EDUCATIONAL QUALIFICATIONS </w:t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</w:p>
    <w:p w14:paraId="6CCF841C">
      <w:pPr>
        <w:pStyle w:val="9"/>
        <w:numPr>
          <w:ilvl w:val="0"/>
          <w:numId w:val="1"/>
        </w:numPr>
        <w:spacing w:line="360" w:lineRule="auto"/>
        <w:rPr>
          <w:rStyle w:val="5"/>
        </w:rPr>
      </w:pPr>
      <w:r>
        <w:rPr>
          <w:rStyle w:val="7"/>
        </w:rPr>
        <w:t>Masters of Business Administration</w:t>
      </w:r>
      <w:r>
        <w:rPr>
          <w:rStyle w:val="5"/>
        </w:rPr>
        <w:tab/>
      </w:r>
      <w:r>
        <w:rPr>
          <w:rStyle w:val="5"/>
        </w:rPr>
        <w:tab/>
      </w:r>
      <w:r>
        <w:rPr>
          <w:rStyle w:val="5"/>
        </w:rPr>
        <w:tab/>
      </w:r>
      <w:r>
        <w:rPr>
          <w:rStyle w:val="5"/>
        </w:rPr>
        <w:t>Graduated, 2014</w:t>
      </w:r>
    </w:p>
    <w:p w14:paraId="43BAEFFF">
      <w:pPr>
        <w:pStyle w:val="9"/>
        <w:spacing w:line="360" w:lineRule="auto"/>
        <w:ind w:left="720"/>
        <w:rPr>
          <w:rStyle w:val="5"/>
        </w:rPr>
      </w:pPr>
      <w:r>
        <w:rPr>
          <w:rStyle w:val="5"/>
        </w:rPr>
        <w:t xml:space="preserve">K.S.R. College of Arts and Science (Autonomous),  </w:t>
      </w:r>
    </w:p>
    <w:p w14:paraId="34B7A788">
      <w:pPr>
        <w:pStyle w:val="9"/>
        <w:numPr>
          <w:ilvl w:val="0"/>
          <w:numId w:val="1"/>
        </w:numPr>
        <w:spacing w:line="360" w:lineRule="auto"/>
        <w:rPr>
          <w:rStyle w:val="5"/>
        </w:rPr>
      </w:pPr>
      <w:r>
        <w:rPr>
          <w:rStyle w:val="7"/>
        </w:rPr>
        <w:t>Bachelor of Business Administration</w:t>
      </w:r>
      <w:r>
        <w:rPr>
          <w:rStyle w:val="7"/>
        </w:rPr>
        <w:tab/>
      </w:r>
      <w:r>
        <w:rPr>
          <w:rStyle w:val="5"/>
        </w:rPr>
        <w:tab/>
      </w:r>
      <w:r>
        <w:rPr>
          <w:rStyle w:val="5"/>
        </w:rPr>
        <w:tab/>
      </w:r>
      <w:r>
        <w:rPr>
          <w:rStyle w:val="5"/>
        </w:rPr>
        <w:t>Graduated, 2010</w:t>
      </w:r>
    </w:p>
    <w:p w14:paraId="69FA3027">
      <w:pPr>
        <w:pStyle w:val="9"/>
        <w:spacing w:line="360" w:lineRule="auto"/>
        <w:ind w:left="720"/>
        <w:rPr>
          <w:rStyle w:val="5"/>
        </w:rPr>
      </w:pPr>
      <w:r>
        <w:rPr>
          <w:rStyle w:val="5"/>
        </w:rPr>
        <w:t>Thanthai Hans Rover College, Perambalur</w:t>
      </w:r>
    </w:p>
    <w:p w14:paraId="3AA58B8F">
      <w:pPr>
        <w:pStyle w:val="9"/>
        <w:numPr>
          <w:ilvl w:val="0"/>
          <w:numId w:val="1"/>
        </w:numPr>
        <w:spacing w:line="360" w:lineRule="auto"/>
        <w:rPr>
          <w:rStyle w:val="5"/>
        </w:rPr>
      </w:pPr>
      <w:r>
        <w:rPr>
          <w:rStyle w:val="7"/>
        </w:rPr>
        <w:t>S.S.LC &amp; HSC</w:t>
      </w:r>
      <w:r>
        <w:rPr>
          <w:rStyle w:val="5"/>
        </w:rPr>
        <w:tab/>
      </w:r>
      <w:r>
        <w:rPr>
          <w:rStyle w:val="5"/>
        </w:rPr>
        <w:tab/>
      </w:r>
      <w:r>
        <w:rPr>
          <w:rStyle w:val="5"/>
        </w:rPr>
        <w:tab/>
      </w:r>
      <w:r>
        <w:rPr>
          <w:rStyle w:val="5"/>
        </w:rPr>
        <w:tab/>
      </w:r>
      <w:r>
        <w:rPr>
          <w:rStyle w:val="5"/>
        </w:rPr>
        <w:tab/>
      </w:r>
      <w:r>
        <w:rPr>
          <w:rStyle w:val="5"/>
        </w:rPr>
        <w:tab/>
      </w:r>
      <w:r>
        <w:rPr>
          <w:rStyle w:val="5"/>
        </w:rPr>
        <w:t>Graduated, 2006</w:t>
      </w:r>
    </w:p>
    <w:p w14:paraId="6AFF610B">
      <w:pPr>
        <w:pStyle w:val="9"/>
        <w:spacing w:line="360" w:lineRule="auto"/>
        <w:ind w:left="720"/>
        <w:rPr>
          <w:rStyle w:val="5"/>
        </w:rPr>
      </w:pPr>
      <w:r>
        <w:rPr>
          <w:rStyle w:val="5"/>
        </w:rPr>
        <w:t>Govt. Hgr. Sec. School, Ariyalur</w:t>
      </w:r>
    </w:p>
    <w:p w14:paraId="53E8CBC8">
      <w:pPr>
        <w:jc w:val="both"/>
      </w:pPr>
    </w:p>
    <w:p w14:paraId="07C884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85725</wp:posOffset>
                </wp:positionV>
                <wp:extent cx="5037455" cy="0"/>
                <wp:effectExtent l="0" t="0" r="1143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73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35pt;margin-top:6.75pt;height:0pt;width:396.65pt;z-index:251659264;mso-width-relative:page;mso-height-relative:page;" filled="f" stroked="t" coordsize="21600,21600" o:gfxdata="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TVVB9gA&#10;AAAJAQAADwAAAAAAAAABACAAAAAiAAAAZHJzL2Rvd25yZXYueG1sUEsBAhQAFAAAAAgAh07iQDY2&#10;bXHmAQAA1gMAAA4AAAAAAAAAAQAgAAAAJwEAAGRycy9lMm9Eb2MueG1sUEsFBgAAAAAGAAYAWQEA&#10;AH8FAAAAAA==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sz w:val="28"/>
          <w:szCs w:val="28"/>
        </w:rPr>
        <w:sym w:font="Webdings" w:char="F040"/>
      </w:r>
      <w:r>
        <w:rPr>
          <w:b/>
          <w:sz w:val="28"/>
          <w:szCs w:val="28"/>
        </w:rPr>
        <w:t xml:space="preserve"> SKILLS</w:t>
      </w:r>
    </w:p>
    <w:p w14:paraId="7176455C">
      <w:pPr>
        <w:jc w:val="both"/>
      </w:pPr>
      <w:r>
        <w:t>Warehouse Management</w:t>
      </w:r>
      <w:r>
        <w:tab/>
      </w:r>
      <w:r>
        <w:t>Accounting</w:t>
      </w:r>
      <w:r>
        <w:tab/>
      </w:r>
      <w:r>
        <w:t>Decision</w:t>
      </w:r>
      <w:r>
        <w:tab/>
      </w:r>
    </w:p>
    <w:p w14:paraId="6E76D339">
      <w:pPr>
        <w:jc w:val="both"/>
      </w:pPr>
      <w:r>
        <w:t>Analytical &amp; Adaptable</w:t>
      </w:r>
      <w:r>
        <w:tab/>
      </w:r>
      <w:r>
        <w:tab/>
      </w:r>
      <w:r>
        <w:t>Team work</w:t>
      </w:r>
      <w:r>
        <w:tab/>
      </w:r>
      <w:r>
        <w:t>Self-Motivation</w:t>
      </w:r>
    </w:p>
    <w:p w14:paraId="3B67BB3D">
      <w:pPr>
        <w:jc w:val="both"/>
      </w:pPr>
    </w:p>
    <w:p w14:paraId="2CAB16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86995</wp:posOffset>
                </wp:positionV>
                <wp:extent cx="40957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0.4pt;margin-top:6.85pt;height:0pt;width:322.5pt;z-index:251660288;mso-width-relative:page;mso-height-relative:page;" filled="f" stroked="t" coordsize="21600,21600" o:gfxdata="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brh6d2AAA&#10;AAkBAAAPAAAAAAAAAAEAIAAAACIAAABkcnMvZG93bnJldi54bWxQSwECFAAUAAAACACHTuJA0GGx&#10;bOUBAADWAwAADgAAAAAAAAABACAAAAAnAQAAZHJzL2Uyb0RvYy54bWxQSwUGAAAAAAYABgBZAQAA&#10;fgUAAAAA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sz w:val="28"/>
          <w:szCs w:val="28"/>
        </w:rPr>
        <w:sym w:font="Webdings" w:char="F088"/>
      </w:r>
      <w:r>
        <w:rPr>
          <w:b/>
          <w:sz w:val="28"/>
          <w:szCs w:val="28"/>
        </w:rPr>
        <w:t>WORK EXPERIENCE</w:t>
      </w:r>
    </w:p>
    <w:p w14:paraId="4FBE9A6F">
      <w:pPr>
        <w:jc w:val="both"/>
        <w:rPr>
          <w:rStyle w:val="12"/>
          <w:b/>
        </w:rPr>
      </w:pPr>
      <w:r>
        <w:rPr>
          <w:rStyle w:val="7"/>
          <w:sz w:val="24"/>
        </w:rPr>
        <w:t>2014 – 2015</w:t>
      </w:r>
      <w:r>
        <w:rPr>
          <w:rStyle w:val="7"/>
          <w:sz w:val="24"/>
        </w:rPr>
        <w:tab/>
      </w:r>
      <w:r>
        <w:rPr>
          <w:rStyle w:val="7"/>
          <w:sz w:val="24"/>
        </w:rPr>
        <w:t>Accounts Assistant</w:t>
      </w:r>
      <w:r>
        <w:rPr>
          <w:rStyle w:val="7"/>
          <w:sz w:val="24"/>
        </w:rPr>
        <w:tab/>
      </w:r>
      <w:r>
        <w:rPr>
          <w:rStyle w:val="12"/>
          <w:b/>
        </w:rPr>
        <w:t>George Oakes Limited, Chennai</w:t>
      </w:r>
    </w:p>
    <w:p w14:paraId="3141E62F">
      <w:pPr>
        <w:jc w:val="both"/>
      </w:pPr>
      <w:r>
        <w:t>Responsibilities:</w:t>
      </w:r>
    </w:p>
    <w:p w14:paraId="5E3D7944">
      <w:pPr>
        <w:pStyle w:val="10"/>
        <w:numPr>
          <w:ilvl w:val="0"/>
          <w:numId w:val="2"/>
        </w:numPr>
        <w:jc w:val="both"/>
      </w:pPr>
      <w:r>
        <w:t>Being a part of the accounts team, responsible for maintaining a well-organized and accurate accounting function</w:t>
      </w:r>
    </w:p>
    <w:p w14:paraId="0B1D5E03">
      <w:pPr>
        <w:pStyle w:val="10"/>
        <w:numPr>
          <w:ilvl w:val="0"/>
          <w:numId w:val="2"/>
        </w:numPr>
        <w:jc w:val="both"/>
      </w:pPr>
      <w:r>
        <w:t>Prepare and send invoice, credit memos and purchase orders</w:t>
      </w:r>
    </w:p>
    <w:p w14:paraId="5C437260">
      <w:pPr>
        <w:pStyle w:val="10"/>
        <w:numPr>
          <w:ilvl w:val="0"/>
          <w:numId w:val="2"/>
        </w:numPr>
        <w:jc w:val="both"/>
      </w:pPr>
      <w:r>
        <w:t>Keeping financial records up-to-date</w:t>
      </w:r>
    </w:p>
    <w:p w14:paraId="38B55D7A">
      <w:pPr>
        <w:pStyle w:val="10"/>
        <w:numPr>
          <w:ilvl w:val="0"/>
          <w:numId w:val="2"/>
        </w:numPr>
        <w:jc w:val="both"/>
      </w:pPr>
      <w:r>
        <w:t>Fact-checking invoice for payment and processing</w:t>
      </w:r>
    </w:p>
    <w:p w14:paraId="291BE7E3">
      <w:pPr>
        <w:pStyle w:val="10"/>
        <w:numPr>
          <w:ilvl w:val="0"/>
          <w:numId w:val="2"/>
        </w:numPr>
        <w:jc w:val="both"/>
      </w:pPr>
      <w:r>
        <w:t>Assisting Financial Department Team and Accounting manages when needed.</w:t>
      </w:r>
    </w:p>
    <w:p w14:paraId="2AE05F77">
      <w:pPr>
        <w:rPr>
          <w:rStyle w:val="7"/>
          <w:sz w:val="24"/>
        </w:rPr>
      </w:pPr>
      <w:r>
        <w:rPr>
          <w:rStyle w:val="7"/>
          <w:sz w:val="24"/>
        </w:rPr>
        <w:t>2015 – 2016</w:t>
      </w:r>
      <w:r>
        <w:rPr>
          <w:rStyle w:val="7"/>
          <w:sz w:val="24"/>
        </w:rPr>
        <w:tab/>
      </w:r>
      <w:r>
        <w:rPr>
          <w:rStyle w:val="7"/>
          <w:sz w:val="24"/>
        </w:rPr>
        <w:t>Market Surveyor</w:t>
      </w:r>
      <w:r>
        <w:rPr>
          <w:rStyle w:val="7"/>
          <w:sz w:val="24"/>
        </w:rPr>
        <w:tab/>
      </w:r>
      <w:r>
        <w:rPr>
          <w:rStyle w:val="12"/>
          <w:b/>
        </w:rPr>
        <w:t>Dalmia Cement Bharat Ltd, Ariyalur</w:t>
      </w:r>
    </w:p>
    <w:p w14:paraId="16811E30">
      <w:pPr>
        <w:pStyle w:val="10"/>
        <w:numPr>
          <w:ilvl w:val="0"/>
          <w:numId w:val="3"/>
        </w:numPr>
        <w:jc w:val="both"/>
      </w:pPr>
      <w:r>
        <w:t>Investigating market activity</w:t>
      </w:r>
    </w:p>
    <w:p w14:paraId="76B662AA">
      <w:pPr>
        <w:pStyle w:val="10"/>
        <w:numPr>
          <w:ilvl w:val="0"/>
          <w:numId w:val="3"/>
        </w:numPr>
        <w:jc w:val="both"/>
      </w:pPr>
      <w:r>
        <w:t>Evaluating past performance of a product or service sale</w:t>
      </w:r>
    </w:p>
    <w:p w14:paraId="3A90C453">
      <w:pPr>
        <w:pStyle w:val="10"/>
        <w:numPr>
          <w:ilvl w:val="0"/>
          <w:numId w:val="3"/>
        </w:numPr>
        <w:jc w:val="both"/>
      </w:pPr>
      <w:r>
        <w:t>Collection of data on consumers, competitors and market place and consolidate the information into actionable items, Reports and Presentations.</w:t>
      </w:r>
    </w:p>
    <w:p w14:paraId="33D45015">
      <w:pPr>
        <w:pStyle w:val="10"/>
        <w:numPr>
          <w:ilvl w:val="0"/>
          <w:numId w:val="3"/>
        </w:numPr>
        <w:jc w:val="both"/>
      </w:pPr>
      <w:r>
        <w:t>Provide competitive analysis on various companies, market offering and identify market trends, pricing / business models, sales and methods of operation.</w:t>
      </w:r>
    </w:p>
    <w:p w14:paraId="538A5A3C">
      <w:pPr>
        <w:jc w:val="both"/>
      </w:pPr>
    </w:p>
    <w:p w14:paraId="644A775A">
      <w:pPr>
        <w:jc w:val="both"/>
        <w:rPr>
          <w:rStyle w:val="7"/>
          <w:sz w:val="24"/>
        </w:rPr>
      </w:pPr>
      <w:r>
        <w:rPr>
          <w:rStyle w:val="7"/>
          <w:sz w:val="24"/>
        </w:rPr>
        <w:t xml:space="preserve">2017 – 2019 </w:t>
      </w:r>
      <w:r>
        <w:rPr>
          <w:rStyle w:val="7"/>
          <w:sz w:val="24"/>
        </w:rPr>
        <w:tab/>
      </w:r>
      <w:r>
        <w:rPr>
          <w:rStyle w:val="7"/>
          <w:sz w:val="24"/>
        </w:rPr>
        <w:t>Accountant</w:t>
      </w:r>
      <w:r>
        <w:rPr>
          <w:rStyle w:val="7"/>
          <w:sz w:val="24"/>
        </w:rPr>
        <w:tab/>
      </w:r>
      <w:r>
        <w:rPr>
          <w:rStyle w:val="12"/>
          <w:b/>
        </w:rPr>
        <w:t>Sri Krishna Works, Chennai</w:t>
      </w:r>
    </w:p>
    <w:p w14:paraId="79019CEA">
      <w:pPr>
        <w:pStyle w:val="10"/>
        <w:numPr>
          <w:ilvl w:val="0"/>
          <w:numId w:val="4"/>
        </w:numPr>
        <w:jc w:val="both"/>
      </w:pPr>
      <w:r>
        <w:t>Purchase &amp; Sales Entry</w:t>
      </w:r>
    </w:p>
    <w:p w14:paraId="24B35E60">
      <w:pPr>
        <w:pStyle w:val="10"/>
        <w:numPr>
          <w:ilvl w:val="0"/>
          <w:numId w:val="4"/>
        </w:numPr>
        <w:jc w:val="both"/>
      </w:pPr>
      <w:r>
        <w:t>Maintaining Financial records</w:t>
      </w:r>
    </w:p>
    <w:p w14:paraId="11D13EDF">
      <w:pPr>
        <w:pStyle w:val="10"/>
        <w:numPr>
          <w:ilvl w:val="0"/>
          <w:numId w:val="4"/>
        </w:numPr>
        <w:jc w:val="both"/>
      </w:pPr>
      <w:r>
        <w:t>Handling of petty cash expenses</w:t>
      </w:r>
    </w:p>
    <w:p w14:paraId="21D31D89">
      <w:pPr>
        <w:pStyle w:val="10"/>
        <w:numPr>
          <w:ilvl w:val="0"/>
          <w:numId w:val="4"/>
        </w:numPr>
        <w:jc w:val="both"/>
      </w:pPr>
      <w:r>
        <w:t>Periodical reconciliation report</w:t>
      </w:r>
    </w:p>
    <w:p w14:paraId="581F89F3">
      <w:pPr>
        <w:pStyle w:val="10"/>
        <w:numPr>
          <w:ilvl w:val="0"/>
          <w:numId w:val="4"/>
        </w:numPr>
        <w:jc w:val="both"/>
      </w:pPr>
      <w:r>
        <w:t>Payment follow-up</w:t>
      </w:r>
    </w:p>
    <w:p w14:paraId="1DC26712">
      <w:pPr>
        <w:pStyle w:val="10"/>
        <w:numPr>
          <w:ilvl w:val="0"/>
          <w:numId w:val="4"/>
        </w:numPr>
        <w:jc w:val="both"/>
      </w:pPr>
      <w:r>
        <w:t>Ledger entries of inward &amp; outward stocks</w:t>
      </w:r>
    </w:p>
    <w:p w14:paraId="7F42416E">
      <w:pPr>
        <w:jc w:val="both"/>
      </w:pPr>
    </w:p>
    <w:p w14:paraId="1E6C4E15">
      <w:pPr>
        <w:jc w:val="both"/>
        <w:rPr>
          <w:rStyle w:val="12"/>
          <w:b/>
        </w:rPr>
      </w:pPr>
      <w:r>
        <w:rPr>
          <w:rStyle w:val="7"/>
          <w:sz w:val="24"/>
        </w:rPr>
        <w:t>2021 – 2023</w:t>
      </w:r>
      <w:r>
        <w:rPr>
          <w:rStyle w:val="7"/>
          <w:sz w:val="24"/>
        </w:rPr>
        <w:tab/>
      </w:r>
      <w:r>
        <w:rPr>
          <w:rStyle w:val="7"/>
          <w:sz w:val="24"/>
        </w:rPr>
        <w:t>Store In-charge</w:t>
      </w:r>
      <w:r>
        <w:rPr>
          <w:rStyle w:val="7"/>
          <w:sz w:val="24"/>
        </w:rPr>
        <w:tab/>
      </w:r>
      <w:r>
        <w:rPr>
          <w:rStyle w:val="12"/>
          <w:b/>
        </w:rPr>
        <w:t>CDR &amp; Co Constructions (Thanjavur &amp; Ariyalur)</w:t>
      </w:r>
    </w:p>
    <w:p w14:paraId="10393126">
      <w:pPr>
        <w:pStyle w:val="10"/>
        <w:numPr>
          <w:ilvl w:val="0"/>
          <w:numId w:val="5"/>
        </w:numPr>
        <w:jc w:val="both"/>
      </w:pPr>
      <w:r>
        <w:t>Receiving, handling and issue of material.</w:t>
      </w:r>
    </w:p>
    <w:p w14:paraId="7190BC77">
      <w:pPr>
        <w:pStyle w:val="10"/>
        <w:numPr>
          <w:ilvl w:val="0"/>
          <w:numId w:val="5"/>
        </w:numPr>
        <w:jc w:val="both"/>
      </w:pPr>
      <w:r>
        <w:t>To keep the details of the items available in store up-to-date.</w:t>
      </w:r>
    </w:p>
    <w:p w14:paraId="527D4CFE">
      <w:pPr>
        <w:pStyle w:val="10"/>
        <w:numPr>
          <w:ilvl w:val="0"/>
          <w:numId w:val="5"/>
        </w:numPr>
        <w:jc w:val="both"/>
      </w:pPr>
      <w:r>
        <w:t>Maintenance of store premises neat and clean.</w:t>
      </w:r>
    </w:p>
    <w:p w14:paraId="6005C800">
      <w:pPr>
        <w:pStyle w:val="10"/>
        <w:numPr>
          <w:ilvl w:val="0"/>
          <w:numId w:val="5"/>
        </w:numPr>
        <w:jc w:val="both"/>
      </w:pPr>
      <w:r>
        <w:t>Ensure that materials are issued against authorized requisition only.</w:t>
      </w:r>
    </w:p>
    <w:p w14:paraId="2F4F60CB">
      <w:pPr>
        <w:pStyle w:val="10"/>
        <w:numPr>
          <w:ilvl w:val="0"/>
          <w:numId w:val="5"/>
        </w:numPr>
        <w:jc w:val="both"/>
      </w:pPr>
      <w:r>
        <w:t>Keeping up-to-date record of materials issued, received and balance in stock.</w:t>
      </w:r>
    </w:p>
    <w:p w14:paraId="60D1ED2E">
      <w:pPr>
        <w:pStyle w:val="10"/>
        <w:numPr>
          <w:ilvl w:val="0"/>
          <w:numId w:val="5"/>
        </w:numPr>
        <w:jc w:val="both"/>
      </w:pPr>
      <w:r>
        <w:t>Physical checking of stocks and prepare reports.</w:t>
      </w:r>
    </w:p>
    <w:p w14:paraId="08B49E86">
      <w:pPr>
        <w:pStyle w:val="10"/>
        <w:numPr>
          <w:ilvl w:val="0"/>
          <w:numId w:val="5"/>
        </w:numPr>
        <w:shd w:val="clear" w:color="auto" w:fill="FFFFFF"/>
        <w:spacing w:after="375" w:line="390" w:lineRule="atLeast"/>
        <w:jc w:val="both"/>
        <w:rPr>
          <w:rFonts w:ascii="Segoe UI" w:hAnsi="Segoe UI" w:cs="Segoe UI"/>
          <w:color w:val="2C2F34"/>
          <w:sz w:val="23"/>
          <w:szCs w:val="23"/>
        </w:rPr>
      </w:pPr>
      <w:r>
        <w:t>Communicate the purchase department about its requirements.</w:t>
      </w:r>
    </w:p>
    <w:p w14:paraId="5413CE94">
      <w:pPr>
        <w:pStyle w:val="10"/>
        <w:numPr>
          <w:ilvl w:val="0"/>
          <w:numId w:val="5"/>
        </w:numPr>
        <w:shd w:val="clear" w:color="auto" w:fill="FFFFFF"/>
        <w:spacing w:after="375" w:line="390" w:lineRule="atLeast"/>
        <w:jc w:val="both"/>
        <w:rPr>
          <w:rFonts w:ascii="Segoe UI" w:hAnsi="Segoe UI" w:cs="Segoe UI"/>
          <w:color w:val="2C2F34"/>
          <w:sz w:val="23"/>
          <w:szCs w:val="23"/>
        </w:rPr>
      </w:pPr>
      <w:r>
        <w:t>Maintains efficient and effective material handling system</w:t>
      </w:r>
      <w:r>
        <w:rPr>
          <w:rFonts w:ascii="Segoe UI" w:hAnsi="Segoe UI" w:cs="Segoe UI"/>
          <w:color w:val="2C2F34"/>
          <w:sz w:val="23"/>
          <w:szCs w:val="23"/>
        </w:rPr>
        <w:t>.</w:t>
      </w:r>
    </w:p>
    <w:p w14:paraId="6AA890DD">
      <w:pPr>
        <w:jc w:val="both"/>
        <w:rPr>
          <w:rStyle w:val="12"/>
          <w:b/>
        </w:rPr>
      </w:pPr>
      <w:r>
        <w:rPr>
          <w:rStyle w:val="7"/>
          <w:sz w:val="24"/>
        </w:rPr>
        <w:t>2023 – 2024</w:t>
      </w:r>
      <w:r>
        <w:rPr>
          <w:rStyle w:val="7"/>
          <w:sz w:val="24"/>
        </w:rPr>
        <w:tab/>
      </w:r>
      <w:r>
        <w:rPr>
          <w:rStyle w:val="7"/>
          <w:sz w:val="24"/>
        </w:rPr>
        <w:t>Store In-charge</w:t>
      </w:r>
      <w:r>
        <w:rPr>
          <w:rStyle w:val="7"/>
          <w:sz w:val="24"/>
        </w:rPr>
        <w:tab/>
      </w:r>
      <w:r>
        <w:rPr>
          <w:rStyle w:val="7"/>
          <w:sz w:val="24"/>
        </w:rPr>
        <w:t xml:space="preserve">MOOGAMBIGAI </w:t>
      </w:r>
      <w:r>
        <w:rPr>
          <w:rStyle w:val="12"/>
          <w:b/>
        </w:rPr>
        <w:t xml:space="preserve"> Constructions (Kattu Paramakudi- GH )</w:t>
      </w:r>
    </w:p>
    <w:p w14:paraId="7933B5DE">
      <w:pPr>
        <w:pStyle w:val="10"/>
        <w:numPr>
          <w:ilvl w:val="0"/>
          <w:numId w:val="5"/>
        </w:numPr>
        <w:jc w:val="both"/>
      </w:pPr>
      <w:r>
        <w:t>Receiving, handling and issue of material.</w:t>
      </w:r>
    </w:p>
    <w:p w14:paraId="463CABFE">
      <w:pPr>
        <w:pStyle w:val="10"/>
        <w:numPr>
          <w:ilvl w:val="0"/>
          <w:numId w:val="5"/>
        </w:numPr>
        <w:jc w:val="both"/>
      </w:pPr>
      <w:r>
        <w:t>To keep the details of the items available in store up-to-date.</w:t>
      </w:r>
    </w:p>
    <w:p w14:paraId="54EF686F">
      <w:pPr>
        <w:pStyle w:val="10"/>
        <w:numPr>
          <w:ilvl w:val="0"/>
          <w:numId w:val="5"/>
        </w:numPr>
        <w:jc w:val="both"/>
      </w:pPr>
      <w:r>
        <w:t>Maintenance of store premises neat and clean.</w:t>
      </w:r>
    </w:p>
    <w:p w14:paraId="7FF77575">
      <w:pPr>
        <w:pStyle w:val="10"/>
        <w:numPr>
          <w:ilvl w:val="0"/>
          <w:numId w:val="5"/>
        </w:numPr>
        <w:jc w:val="both"/>
      </w:pPr>
      <w:r>
        <w:t>Ensure that materials are issued against authorized requisition only.</w:t>
      </w:r>
    </w:p>
    <w:p w14:paraId="6870A812">
      <w:pPr>
        <w:pStyle w:val="10"/>
        <w:numPr>
          <w:ilvl w:val="0"/>
          <w:numId w:val="5"/>
        </w:numPr>
        <w:jc w:val="both"/>
      </w:pPr>
      <w:r>
        <w:t>Keeping up-to-date record of materials issued, received and balance in stock.</w:t>
      </w:r>
    </w:p>
    <w:p w14:paraId="3E6E1CAF">
      <w:pPr>
        <w:pStyle w:val="10"/>
        <w:numPr>
          <w:ilvl w:val="0"/>
          <w:numId w:val="5"/>
        </w:numPr>
        <w:jc w:val="both"/>
      </w:pPr>
      <w:r>
        <w:t>Physical checking of stocks and prepare reports.</w:t>
      </w:r>
    </w:p>
    <w:p w14:paraId="5C40E3C8">
      <w:pPr>
        <w:pStyle w:val="10"/>
        <w:numPr>
          <w:ilvl w:val="0"/>
          <w:numId w:val="5"/>
        </w:numPr>
        <w:shd w:val="clear" w:color="auto" w:fill="FFFFFF"/>
        <w:spacing w:after="375" w:line="390" w:lineRule="atLeast"/>
        <w:jc w:val="both"/>
        <w:rPr>
          <w:rFonts w:ascii="Segoe UI" w:hAnsi="Segoe UI" w:cs="Segoe UI"/>
          <w:color w:val="2C2F34"/>
          <w:sz w:val="23"/>
          <w:szCs w:val="23"/>
        </w:rPr>
      </w:pPr>
      <w:r>
        <w:t>Communicate the purchase department about its requirements.</w:t>
      </w:r>
    </w:p>
    <w:p w14:paraId="52F02415">
      <w:pPr>
        <w:pStyle w:val="10"/>
        <w:numPr>
          <w:ilvl w:val="0"/>
          <w:numId w:val="5"/>
        </w:numPr>
        <w:shd w:val="clear" w:color="auto" w:fill="FFFFFF"/>
        <w:spacing w:after="375" w:line="390" w:lineRule="atLeast"/>
        <w:jc w:val="both"/>
        <w:rPr>
          <w:rFonts w:ascii="Segoe UI" w:hAnsi="Segoe UI" w:cs="Segoe UI"/>
          <w:color w:val="2C2F34"/>
          <w:sz w:val="23"/>
          <w:szCs w:val="23"/>
        </w:rPr>
      </w:pPr>
      <w:r>
        <w:t>Maintains efficient and effective material handling system</w:t>
      </w:r>
      <w:r>
        <w:rPr>
          <w:rFonts w:ascii="Segoe UI" w:hAnsi="Segoe UI" w:cs="Segoe UI"/>
          <w:color w:val="2C2F34"/>
          <w:sz w:val="23"/>
          <w:szCs w:val="23"/>
        </w:rPr>
        <w:t>.</w:t>
      </w:r>
    </w:p>
    <w:p w14:paraId="1F73686B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>DECLARATION</w:t>
      </w:r>
    </w:p>
    <w:p w14:paraId="78775552">
      <w:pPr>
        <w:jc w:val="both"/>
      </w:pPr>
      <w:r>
        <w:rPr>
          <w:sz w:val="24"/>
          <w:szCs w:val="24"/>
        </w:rPr>
        <w:t>I Moorthy hereby declare that the information contained herein is true and correct to the best of my knowledge and belief</w:t>
      </w:r>
    </w:p>
    <w:p w14:paraId="1417839B">
      <w:pPr>
        <w:jc w:val="both"/>
        <w:rPr>
          <w:b/>
        </w:rPr>
      </w:pPr>
      <w:r>
        <w:rPr>
          <w:b/>
        </w:rPr>
        <w:t>Moorthy P</w:t>
      </w:r>
    </w:p>
    <w:sectPr>
      <w:pgSz w:w="11906" w:h="16838"/>
      <w:pgMar w:top="720" w:right="1440" w:bottom="72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1B549A"/>
    <w:multiLevelType w:val="multilevel"/>
    <w:tmpl w:val="071B549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C2059C7"/>
    <w:multiLevelType w:val="multilevel"/>
    <w:tmpl w:val="0C2059C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35D4674"/>
    <w:multiLevelType w:val="multilevel"/>
    <w:tmpl w:val="335D467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587420F"/>
    <w:multiLevelType w:val="multilevel"/>
    <w:tmpl w:val="3587420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2844809"/>
    <w:multiLevelType w:val="multilevel"/>
    <w:tmpl w:val="52844809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B65"/>
    <w:rsid w:val="000506F4"/>
    <w:rsid w:val="00145908"/>
    <w:rsid w:val="001D6971"/>
    <w:rsid w:val="0025649A"/>
    <w:rsid w:val="00555B65"/>
    <w:rsid w:val="005B3D55"/>
    <w:rsid w:val="00616BAA"/>
    <w:rsid w:val="0075335F"/>
    <w:rsid w:val="008C3247"/>
    <w:rsid w:val="008D1F64"/>
    <w:rsid w:val="008E2343"/>
    <w:rsid w:val="00A04206"/>
    <w:rsid w:val="00C51707"/>
    <w:rsid w:val="00C874E0"/>
    <w:rsid w:val="00CE34FE"/>
    <w:rsid w:val="06E4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Emphasis"/>
    <w:basedOn w:val="2"/>
    <w:qFormat/>
    <w:uiPriority w:val="20"/>
    <w:rPr>
      <w:i/>
      <w:i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character" w:styleId="7">
    <w:name w:val="Strong"/>
    <w:basedOn w:val="2"/>
    <w:qFormat/>
    <w:uiPriority w:val="22"/>
    <w:rPr>
      <w:b/>
      <w:bCs/>
    </w:r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Quote"/>
    <w:basedOn w:val="1"/>
    <w:next w:val="1"/>
    <w:link w:val="1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2">
    <w:name w:val="Quote Char"/>
    <w:basedOn w:val="2"/>
    <w:link w:val="1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3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359</Words>
  <Characters>2143</Characters>
  <Lines>23</Lines>
  <Paragraphs>6</Paragraphs>
  <TotalTime>88</TotalTime>
  <ScaleCrop>false</ScaleCrop>
  <LinksUpToDate>false</LinksUpToDate>
  <CharactersWithSpaces>2464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2024-02-24T08:49:00Z</dcterms:created>
  <dc:creator>CDR Ariyalur2</dc:creator>
  <cp:lastModifiedBy>saji gayathry</cp:lastModifiedBy>
  <dcterms:modified xsi:type="dcterms:W3CDTF">2026-07-20T14:33:35Z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23C44D0698F647689A66306B9BA7A1DF_13</vt:lpwstr>
  </property>
</Properties>
</file>