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F3864"/>
          <w:spacing w:val="20"/>
          <w:sz w:val="32"/>
          <w:szCs w:val="32"/>
        </w:rPr>
        <w:t xml:space="preserve">AL FEROZ ABDUL HAMEED</w:t>
      </w:r>
    </w:p>
    <w:p>
      <w:pPr>
        <w:spacing w:after="80"/>
        <w:jc w:val="center"/>
      </w:pPr>
      <w:r>
        <w:rPr>
          <w:b/>
          <w:bCs/>
          <w:caps/>
          <w:color w:val="B8860B"/>
          <w:sz w:val="22"/>
          <w:szCs w:val="22"/>
        </w:rPr>
        <w:t xml:space="preserve">MAINTENANCE MANAGER — INDUSTRIAL MAINTENANCE, RELIABILITY &amp; CAPEX PROJECTS</w:t>
      </w:r>
    </w:p>
    <w:p>
      <w:pPr>
        <w:spacing w:after="60"/>
        <w:jc w:val="center"/>
      </w:pPr>
      <w:r>
        <w:rPr>
          <w:i/>
          <w:iCs/>
          <w:color w:val="333333"/>
          <w:sz w:val="19"/>
          <w:szCs w:val="19"/>
        </w:rPr>
        <w:t xml:space="preserve">16+ Years Leading Maintenance for High-Speed Aluminium Can &amp; Beverage Packaging Lines</w:t>
      </w:r>
    </w:p>
    <w:p>
      <w:pPr>
        <w:pBdr>
          <w:bottom w:val="single" w:color="1F3864" w:sz="8" w:space="4"/>
        </w:pBdr>
        <w:spacing w:after="160"/>
        <w:jc w:val="center"/>
      </w:pPr>
      <w:r>
        <w:rPr>
          <w:color w:val="333333"/>
          <w:sz w:val="19"/>
          <w:szCs w:val="19"/>
        </w:rPr>
        <w:t xml:space="preserve">Tamil Nadu, India  |  +91 9789230440  |  alferozahmed@gmail.com  |  Available to relocate within India / GCC</w:t>
      </w:r>
    </w:p>
    <w:p>
      <w:pPr>
        <w:pBdr>
          <w:bottom w:val="single" w:color="1F3864" w:sz="6" w:space="2"/>
        </w:pBdr>
        <w:spacing w:after="100" w:before="260"/>
      </w:pPr>
      <w:r>
        <w:rPr>
          <w:b/>
          <w:bCs/>
          <w:caps/>
          <w:color w:val="1F3864"/>
          <w:spacing w:val="10"/>
          <w:sz w:val="23"/>
          <w:szCs w:val="23"/>
        </w:rPr>
        <w:t xml:space="preserve">Professional Summary</w:t>
      </w:r>
    </w:p>
    <w:p>
      <w:pPr>
        <w:spacing w:after="100"/>
      </w:pPr>
      <w:r>
        <w:rPr>
          <w:color w:val="333333"/>
          <w:sz w:val="21"/>
          <w:szCs w:val="21"/>
        </w:rPr>
        <w:t xml:space="preserve">Maintenance leader with 16+ years directing engineering, hydraulics, and industrial maintenance functions across 24x7 high-speed beverage can manufacturing operations, leading teams of up to 58 personnel across mechanical, electrical, hydraulic, utilities and facilities systems. Proven record maintaining high-speed continuous production lines built around hydraulic and pneumatic bodymaker and press systems, coordinating fabrication and equipment modification work for tooling, upgrades and CAPEX installations, and driving uptime through preventive/predictive maintenance, RCA/FMEA and KPI-based performance management (MTBF, MTTR, OEE). Experienced in CAPEX project execution — mobilization, installation, commissioning and handover of new production and utility equipment — well suited to greenfield plant start-up. Skilled at building and mentoring cross-functional teams, managing CAPEX/OPEX budgets and vendor/OEM coordination, and enforcing ISO 9001:2015 quality and HSE compliance. Holds a Bachelor's degree in Electrical &amp; Electronics Engineering and an MBA in International Business, with strong operational leadership and readiness to relocate within India.</w:t>
      </w:r>
    </w:p>
    <w:p>
      <w:pPr>
        <w:pBdr>
          <w:bottom w:val="single" w:color="1F3864" w:sz="6" w:space="2"/>
        </w:pBdr>
        <w:spacing w:after="100" w:before="260"/>
      </w:pPr>
      <w:r>
        <w:rPr>
          <w:b/>
          <w:bCs/>
          <w:caps/>
          <w:color w:val="1F3864"/>
          <w:spacing w:val="10"/>
          <w:sz w:val="23"/>
          <w:szCs w:val="23"/>
        </w:rPr>
        <w:t xml:space="preserve">Core Competencies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Maintenance Leadership Across High-Speed Can Manufacturing Lines — Teams up to 58 Personnel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Hydraulic &amp; Pneumatic Systems Maintenance — Press Lines, Tooling, Bodymaker Systems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Fabrication &amp; Equipment Modification Coordination — Tooling, Upgrades, CAPEX &amp; Greenfield Installations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Industrial Maintenance Management — Mechanical, Electrical, Utilities &amp; Facilities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Preventive/Predictive Maintenance &amp; Asset Reliability to Drive Efficiency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Root Cause Analysis (RCA) &amp; Failure Mode and Effect Analysis (FMEA)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Shutdown / Turnaround Planning — Monthly Shutdowns, Yearly Overhauls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Quality &amp; HSE Compliance (ISO 9001:2015) and Regulatory Adherence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Strategic Planning, Budgeting &amp; Cost Control (CAPEX/OPEX)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Third-Party Vendor &amp; OEM Coordination — Site Maintenance, Spare Parts, Fabrication Contractors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KPI Tracking &amp; Reporting to Senior Management (MTBF, MTTR, OEE)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Team Building, Mentoring, Manpower Planning &amp; Training</w:t>
      </w:r>
    </w:p>
    <w:p>
      <w:pPr>
        <w:pBdr>
          <w:bottom w:val="single" w:color="1F3864" w:sz="6" w:space="2"/>
        </w:pBdr>
        <w:spacing w:after="100" w:before="260"/>
      </w:pPr>
      <w:r>
        <w:rPr>
          <w:b/>
          <w:bCs/>
          <w:caps/>
          <w:color w:val="1F3864"/>
          <w:spacing w:val="10"/>
          <w:sz w:val="23"/>
          <w:szCs w:val="23"/>
        </w:rPr>
        <w:t xml:space="preserve">Professional Experience</w:t>
      </w:r>
    </w:p>
    <w:p>
      <w:pPr>
        <w:tabs>
          <w:tab w:val="right" w:pos="9360"/>
        </w:tabs>
        <w:spacing w:after="40" w:before="160"/>
      </w:pPr>
      <w:r>
        <w:rPr>
          <w:b/>
          <w:bCs/>
          <w:color w:val="1F3864"/>
          <w:sz w:val="22"/>
          <w:szCs w:val="22"/>
        </w:rPr>
        <w:t xml:space="preserve">Maintenance Manager</w:t>
      </w:r>
      <w:r>
        <w:rPr>
          <w:i/>
          <w:iCs/>
          <w:color w:val="333333"/>
          <w:sz w:val="21"/>
          <w:szCs w:val="21"/>
        </w:rPr>
        <w:t xml:space="preserve">  |  Southern Can Making Company, Saudi Arabia</w:t>
      </w:r>
    </w:p>
    <w:p>
      <w:pPr>
        <w:spacing w:after="60"/>
      </w:pPr>
      <w:r>
        <w:rPr>
          <w:i/>
          <w:iCs/>
          <w:color w:val="666666"/>
          <w:sz w:val="19"/>
          <w:szCs w:val="19"/>
        </w:rPr>
        <w:t xml:space="preserve">Oct 2016 – Jan 2026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Led operations of a multidisciplinary department of 58 personnel across mechanical, electrical, hydraulic, utilities and facilities systems, directly supporting continuous 24x7 production.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Directed maintenance of hydraulic and pneumatic systems on high-speed bodymaker and press lines, ensuring uptime and driving efficiency across production.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Coordinated fabrication, tooling modification and equipment retrofit work with in-house teams and OEM/fabrication contractors to support line upgrades and CAPEX installations.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Worked closely with production and planning teams to align maintenance scheduling with output targets, resolve operational issues on high-speed lines, and protect production efficiency.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Managed and mentored maintenance supervisors, applying structured preventive maintenance, RCA/FMEA and reliability improvement initiatives to reduce unplanned stoppages.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Directed CAPEX projects: mobilization, installation, commissioning and handover of new production and utility equipment, coordinating directly with OEM engineers on overhauls and upgrades.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Prepared and managed annual CAPEX/OPEX budgets and spare parts strategy, ensuring cost control across the department.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Upheld ISO 9001:2015 quality standards and HSE compliance across plant operations, building safety and contractor compliance into engineering planning.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Analyzed production and maintenance KPIs (MTBF, MTTR, OEE) to guide continuous improvement and prepared operational reports for senior management.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Planned, scheduled and appraised the engineering team, including manpower planning and training, building a stronger and more capable team.</w:t>
      </w:r>
    </w:p>
    <w:p>
      <w:pPr>
        <w:tabs>
          <w:tab w:val="right" w:pos="9360"/>
        </w:tabs>
        <w:spacing w:after="40" w:before="160"/>
      </w:pPr>
      <w:r>
        <w:rPr>
          <w:b/>
          <w:bCs/>
          <w:color w:val="1F3864"/>
          <w:sz w:val="22"/>
          <w:szCs w:val="22"/>
        </w:rPr>
        <w:t xml:space="preserve">Assistant Maintenance Manager</w:t>
      </w:r>
      <w:r>
        <w:rPr>
          <w:i/>
          <w:iCs/>
          <w:color w:val="333333"/>
          <w:sz w:val="21"/>
          <w:szCs w:val="21"/>
        </w:rPr>
        <w:t xml:space="preserve">  |  Southern Can Making Company, Saudi Arabia</w:t>
      </w:r>
    </w:p>
    <w:p>
      <w:pPr>
        <w:spacing w:after="60"/>
      </w:pPr>
      <w:r>
        <w:rPr>
          <w:i/>
          <w:iCs/>
          <w:color w:val="666666"/>
          <w:sz w:val="19"/>
          <w:szCs w:val="19"/>
        </w:rPr>
        <w:t xml:space="preserve">2014 – Oct 2016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Supervised daily maintenance activities across production lines, hydraulic systems, utilities and plant facilities, supporting annual strategy and KPI planning.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Coordinated preventive and predictive maintenance schedules to improve equipment reliability, monitoring performance data to reduce downtime and support production continuity.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Led troubleshooting and root cause analysis for critical equipment and hydraulic system failures; coordinated with OEM service engineers on overhauls and technical support.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Planned spare parts inventory for critical components and supervised electrical, mechanical and utilities technicians.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Participated in planning for production line conversion, fabrication of custom tooling, and equipment modernization/commissioning projects.</w:t>
      </w:r>
    </w:p>
    <w:p>
      <w:pPr>
        <w:tabs>
          <w:tab w:val="right" w:pos="9360"/>
        </w:tabs>
        <w:spacing w:after="40" w:before="160"/>
      </w:pPr>
      <w:r>
        <w:rPr>
          <w:b/>
          <w:bCs/>
          <w:color w:val="1F3864"/>
          <w:sz w:val="22"/>
          <w:szCs w:val="22"/>
        </w:rPr>
        <w:t xml:space="preserve">Maintenance Planner</w:t>
      </w:r>
      <w:r>
        <w:rPr>
          <w:i/>
          <w:iCs/>
          <w:color w:val="333333"/>
          <w:sz w:val="21"/>
          <w:szCs w:val="21"/>
        </w:rPr>
        <w:t xml:space="preserve">  |  Southern Can Making Company, Saudi Arabia</w:t>
      </w:r>
    </w:p>
    <w:p>
      <w:pPr>
        <w:spacing w:after="60"/>
      </w:pPr>
      <w:r>
        <w:rPr>
          <w:i/>
          <w:iCs/>
          <w:color w:val="666666"/>
          <w:sz w:val="19"/>
          <w:szCs w:val="19"/>
        </w:rPr>
        <w:t xml:space="preserve">Jun 2012 – 2014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Maintained CMMS/database records for spare parts, tools, lubricants and maintenance activities, forming the planning backbone for scheduled engineering work.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Planned monthly shutdowns and yearly equipment overhauls, ensuring availability of tools, spares and manpower ahead of each planned window.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Maintained technical documentation including manuals, drawings and maintenance history to support accurate work planning.</w:t>
      </w:r>
    </w:p>
    <w:p>
      <w:pPr>
        <w:tabs>
          <w:tab w:val="right" w:pos="9360"/>
        </w:tabs>
        <w:spacing w:after="40" w:before="160"/>
      </w:pPr>
      <w:r>
        <w:rPr>
          <w:b/>
          <w:bCs/>
          <w:color w:val="1F3864"/>
          <w:sz w:val="22"/>
          <w:szCs w:val="22"/>
        </w:rPr>
        <w:t xml:space="preserve">Junior Maintenance Engineer</w:t>
      </w:r>
      <w:r>
        <w:rPr>
          <w:i/>
          <w:iCs/>
          <w:color w:val="333333"/>
          <w:sz w:val="21"/>
          <w:szCs w:val="21"/>
        </w:rPr>
        <w:t xml:space="preserve">  |  Chennai Radha Engineering Ltd, Orissa</w:t>
      </w:r>
    </w:p>
    <w:p>
      <w:pPr>
        <w:spacing w:after="60"/>
      </w:pPr>
      <w:r>
        <w:rPr>
          <w:i/>
          <w:iCs/>
          <w:color w:val="666666"/>
          <w:sz w:val="19"/>
          <w:szCs w:val="19"/>
        </w:rPr>
        <w:t xml:space="preserve">2010 – 2012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Implemented and helped plan preventive maintenance programs for production machinery and performed root cause analysis for breakdowns.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333333"/>
          <w:sz w:val="21"/>
          <w:szCs w:val="21"/>
        </w:rPr>
        <w:t xml:space="preserve">Maintained spare parts inventory and coordinated procurement and technical support with machine manufacturers.</w:t>
      </w:r>
    </w:p>
    <w:p>
      <w:pPr>
        <w:pBdr>
          <w:bottom w:val="single" w:color="1F3864" w:sz="6" w:space="2"/>
        </w:pBdr>
        <w:spacing w:after="100" w:before="260"/>
      </w:pPr>
      <w:r>
        <w:rPr>
          <w:b/>
          <w:bCs/>
          <w:caps/>
          <w:color w:val="1F3864"/>
          <w:spacing w:val="10"/>
          <w:sz w:val="23"/>
          <w:szCs w:val="23"/>
        </w:rPr>
        <w:t xml:space="preserve">Education</w:t>
      </w:r>
    </w:p>
    <w:p>
      <w:pPr>
        <w:spacing w:after="40"/>
      </w:pPr>
      <w:r>
        <w:rPr>
          <w:color w:val="333333"/>
          <w:sz w:val="21"/>
          <w:szCs w:val="21"/>
        </w:rPr>
        <w:t xml:space="preserve">MBA — International Business, Pondicherry University (2013 – 2015)</w:t>
      </w:r>
    </w:p>
    <w:p>
      <w:pPr>
        <w:spacing w:after="40"/>
      </w:pPr>
      <w:r>
        <w:rPr>
          <w:color w:val="333333"/>
          <w:sz w:val="21"/>
          <w:szCs w:val="21"/>
        </w:rPr>
        <w:t xml:space="preserve">B.E. — Electrical &amp; Electronics Engineering, Anna University, Chennai (2004 – 2008)</w:t>
      </w:r>
    </w:p>
    <w:p>
      <w:pPr>
        <w:pBdr>
          <w:bottom w:val="single" w:color="1F3864" w:sz="6" w:space="2"/>
        </w:pBdr>
        <w:spacing w:after="100" w:before="260"/>
      </w:pPr>
      <w:r>
        <w:rPr>
          <w:b/>
          <w:bCs/>
          <w:caps/>
          <w:color w:val="1F3864"/>
          <w:spacing w:val="10"/>
          <w:sz w:val="23"/>
          <w:szCs w:val="23"/>
        </w:rPr>
        <w:t xml:space="preserve">Certifications &amp; Training</w:t>
      </w:r>
    </w:p>
    <w:p>
      <w:pPr>
        <w:spacing w:after="40"/>
      </w:pPr>
      <w:r>
        <w:rPr>
          <w:color w:val="333333"/>
          <w:sz w:val="21"/>
          <w:szCs w:val="21"/>
        </w:rPr>
        <w:t xml:space="preserve">ISO 9001:2015 Internal Audit Training  |  ISO 9001:2015 Awareness Training</w:t>
      </w:r>
    </w:p>
    <w:p>
      <w:pPr>
        <w:spacing w:after="40"/>
      </w:pPr>
      <w:r>
        <w:rPr>
          <w:color w:val="333333"/>
          <w:sz w:val="21"/>
          <w:szCs w:val="21"/>
        </w:rPr>
        <w:t xml:space="preserve">Failure Mode and Effect Analysis (FMEA)</w:t>
      </w:r>
    </w:p>
    <w:p>
      <w:pPr>
        <w:spacing w:after="40"/>
      </w:pPr>
      <w:r>
        <w:rPr>
          <w:color w:val="333333"/>
          <w:sz w:val="21"/>
          <w:szCs w:val="21"/>
        </w:rPr>
        <w:t xml:space="preserve">Supervision &amp; Management Skill Training  |  Statistical Data Analysis Training</w:t>
      </w:r>
    </w:p>
    <w:p>
      <w:pPr>
        <w:spacing w:after="40"/>
      </w:pPr>
      <w:r>
        <w:rPr>
          <w:color w:val="333333"/>
          <w:sz w:val="21"/>
          <w:szCs w:val="21"/>
        </w:rPr>
        <w:t xml:space="preserve">First Aid Training — Saudi Red Crescent</w:t>
      </w:r>
    </w:p>
    <w:p>
      <w:pPr>
        <w:pBdr>
          <w:bottom w:val="single" w:color="1F3864" w:sz="6" w:space="2"/>
        </w:pBdr>
        <w:spacing w:after="100" w:before="260"/>
      </w:pPr>
      <w:r>
        <w:rPr>
          <w:b/>
          <w:bCs/>
          <w:caps/>
          <w:color w:val="1F3864"/>
          <w:spacing w:val="10"/>
          <w:sz w:val="23"/>
          <w:szCs w:val="23"/>
        </w:rPr>
        <w:t xml:space="preserve">Licenses</w:t>
      </w:r>
    </w:p>
    <w:p>
      <w:r>
        <w:rPr>
          <w:color w:val="333333"/>
          <w:sz w:val="21"/>
          <w:szCs w:val="21"/>
        </w:rPr>
        <w:t xml:space="preserve">Valid Indian Driving License  |  Valid Saudi Arabia Driving License</w:t>
      </w:r>
    </w:p>
    <w:sectPr>
      <w:pgSz w:w="12240" w:h="15840" w:orient="portrait"/>
      <w:pgMar w:top="620" w:right="720" w:bottom="6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2026-09-08T06:25:36.241Z</dcterms:created>
  <dcterms:modified xsi:type="dcterms:W3CDTF">2026-09-08T06:25:36.255Z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